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78" w:rsidRDefault="00A21578" w:rsidP="00987C87">
      <w:pPr>
        <w:tabs>
          <w:tab w:val="left" w:pos="567"/>
        </w:tabs>
        <w:rPr>
          <w:color w:val="000000"/>
          <w:spacing w:val="2"/>
        </w:rPr>
      </w:pPr>
    </w:p>
    <w:p w:rsidR="00625B14" w:rsidRDefault="00625B14" w:rsidP="00987C87">
      <w:pPr>
        <w:tabs>
          <w:tab w:val="left" w:pos="567"/>
        </w:tabs>
        <w:rPr>
          <w:color w:val="000000"/>
          <w:spacing w:val="2"/>
        </w:rPr>
      </w:pPr>
    </w:p>
    <w:p w:rsidR="00987C87" w:rsidRDefault="00A21578" w:rsidP="00987C87">
      <w:pPr>
        <w:tabs>
          <w:tab w:val="left" w:pos="567"/>
        </w:tabs>
        <w:rPr>
          <w:color w:val="000000"/>
          <w:lang w:val="sr-Cyrl-CS"/>
        </w:rPr>
      </w:pPr>
      <w:r>
        <w:rPr>
          <w:color w:val="000000"/>
          <w:spacing w:val="2"/>
        </w:rPr>
        <w:tab/>
      </w:r>
      <w:bookmarkStart w:id="0" w:name="_GoBack"/>
      <w:r w:rsidR="00987C87">
        <w:rPr>
          <w:color w:val="000000"/>
          <w:spacing w:val="2"/>
        </w:rPr>
        <w:t xml:space="preserve">Нa </w:t>
      </w:r>
      <w:r w:rsidR="00987C87">
        <w:rPr>
          <w:color w:val="000000"/>
          <w:spacing w:val="2"/>
          <w:lang w:val="sr-Cyrl-CS"/>
        </w:rPr>
        <w:t xml:space="preserve">основу </w:t>
      </w:r>
      <w:r w:rsidR="009507C4">
        <w:rPr>
          <w:rFonts w:eastAsia="Calibri"/>
          <w:lang w:val="sr-Cyrl-CS"/>
        </w:rPr>
        <w:t xml:space="preserve">члана </w:t>
      </w:r>
      <w:r w:rsidR="00987C87">
        <w:rPr>
          <w:color w:val="000000"/>
          <w:spacing w:val="2"/>
        </w:rPr>
        <w:t xml:space="preserve">43. </w:t>
      </w:r>
      <w:r w:rsidR="00987C87">
        <w:rPr>
          <w:color w:val="000000"/>
          <w:spacing w:val="2"/>
          <w:lang w:val="sr-Cyrl-CS"/>
        </w:rPr>
        <w:t xml:space="preserve">став </w:t>
      </w:r>
      <w:r w:rsidR="00987C87">
        <w:rPr>
          <w:color w:val="000000"/>
          <w:spacing w:val="2"/>
        </w:rPr>
        <w:t xml:space="preserve">1. </w:t>
      </w:r>
      <w:r w:rsidR="00987C87">
        <w:rPr>
          <w:color w:val="000000"/>
          <w:spacing w:val="2"/>
          <w:lang w:val="sr-Cyrl-CS"/>
        </w:rPr>
        <w:t xml:space="preserve">Закона о Влади („Службени гласник </w:t>
      </w:r>
      <w:r w:rsidR="00987C87">
        <w:rPr>
          <w:color w:val="000000"/>
          <w:spacing w:val="2"/>
        </w:rPr>
        <w:t>PC</w:t>
      </w:r>
      <w:r w:rsidR="00987C87">
        <w:rPr>
          <w:color w:val="000000"/>
          <w:spacing w:val="-5"/>
          <w:lang w:val="sr-Cyrl-CS"/>
        </w:rPr>
        <w:t>”</w:t>
      </w:r>
      <w:r w:rsidR="00987C87">
        <w:rPr>
          <w:color w:val="000000"/>
          <w:spacing w:val="2"/>
        </w:rPr>
        <w:t xml:space="preserve">, </w:t>
      </w:r>
      <w:r w:rsidR="00987C87">
        <w:rPr>
          <w:color w:val="000000"/>
          <w:spacing w:val="2"/>
          <w:lang w:val="sr-Cyrl-CS"/>
        </w:rPr>
        <w:t xml:space="preserve">бр. </w:t>
      </w:r>
      <w:r w:rsidR="00987C87">
        <w:rPr>
          <w:color w:val="000000"/>
          <w:spacing w:val="1"/>
        </w:rPr>
        <w:t xml:space="preserve">55/05, 71/05 – исправка, 101/07, 65/08, 16/11, 68/12 – УС, 72/12, 7/14 – УС и 44/14), </w:t>
      </w:r>
    </w:p>
    <w:p w:rsidR="00987C87" w:rsidRDefault="00987C87" w:rsidP="00987C87">
      <w:pPr>
        <w:rPr>
          <w:color w:val="000000"/>
          <w:lang w:val="sr-Cyrl-CS"/>
        </w:rPr>
      </w:pPr>
    </w:p>
    <w:bookmarkEnd w:id="0"/>
    <w:p w:rsidR="00987C87" w:rsidRDefault="00987C87" w:rsidP="00987C87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  <w:t xml:space="preserve">Влада доноси </w:t>
      </w:r>
    </w:p>
    <w:p w:rsidR="00987C87" w:rsidRDefault="00987C87" w:rsidP="00987C87">
      <w:pPr>
        <w:rPr>
          <w:color w:val="000000"/>
          <w:lang w:val="sr-Cyrl-CS"/>
        </w:rPr>
      </w:pPr>
      <w:r>
        <w:rPr>
          <w:color w:val="000000"/>
          <w:lang w:val="sr-Cyrl-CS"/>
        </w:rPr>
        <w:tab/>
      </w:r>
    </w:p>
    <w:p w:rsidR="00987C87" w:rsidRPr="00C43015" w:rsidRDefault="00987C87" w:rsidP="00DB1970">
      <w:pPr>
        <w:shd w:val="clear" w:color="auto" w:fill="FFFFFF"/>
        <w:spacing w:before="547"/>
        <w:ind w:left="5"/>
        <w:jc w:val="center"/>
        <w:rPr>
          <w:bCs/>
          <w:color w:val="000000"/>
          <w:spacing w:val="-9"/>
        </w:rPr>
      </w:pPr>
      <w:r>
        <w:rPr>
          <w:bCs/>
          <w:color w:val="000000"/>
          <w:spacing w:val="-9"/>
          <w:lang w:val="sr-Cyrl-CS"/>
        </w:rPr>
        <w:t xml:space="preserve">О Д </w:t>
      </w:r>
      <w:r w:rsidR="00C43015">
        <w:rPr>
          <w:bCs/>
          <w:color w:val="000000"/>
          <w:spacing w:val="-9"/>
          <w:lang w:val="sr-Cyrl-CS"/>
        </w:rPr>
        <w:t xml:space="preserve">Л У К </w:t>
      </w:r>
      <w:r w:rsidR="00C43015">
        <w:rPr>
          <w:bCs/>
          <w:color w:val="000000"/>
          <w:spacing w:val="-9"/>
        </w:rPr>
        <w:t>У</w:t>
      </w:r>
    </w:p>
    <w:p w:rsidR="00987C87" w:rsidRPr="001603A4" w:rsidRDefault="001603A4" w:rsidP="001603A4">
      <w:pPr>
        <w:pStyle w:val="NoSpacing"/>
        <w:jc w:val="center"/>
        <w:rPr>
          <w:lang w:val="sr-Cyrl-RS"/>
        </w:rPr>
      </w:pPr>
      <w:r>
        <w:t>О ПРОГЛАШЕЊУ 2017.</w:t>
      </w:r>
      <w:r w:rsidR="00987C87">
        <w:t xml:space="preserve"> </w:t>
      </w:r>
      <w:r>
        <w:t>И 2018</w:t>
      </w:r>
      <w:r w:rsidR="00BE46ED">
        <w:t>.</w:t>
      </w:r>
      <w:r>
        <w:rPr>
          <w:lang w:val="sr-Cyrl-RS"/>
        </w:rPr>
        <w:t xml:space="preserve"> </w:t>
      </w:r>
      <w:r w:rsidR="00BF2ABE">
        <w:rPr>
          <w:lang w:val="sr-Cyrl-RS"/>
        </w:rPr>
        <w:t xml:space="preserve">ЗА </w:t>
      </w:r>
      <w:r>
        <w:rPr>
          <w:lang w:val="sr-Cyrl-RS"/>
        </w:rPr>
        <w:t>ГОДИНЕ</w:t>
      </w:r>
      <w:r>
        <w:t xml:space="preserve"> </w:t>
      </w:r>
      <w:r w:rsidR="00987C87">
        <w:t>БОРБЕ</w:t>
      </w:r>
    </w:p>
    <w:p w:rsidR="00987C87" w:rsidRPr="00987C87" w:rsidRDefault="00987C87" w:rsidP="00DB1970">
      <w:pPr>
        <w:pStyle w:val="NoSpacing"/>
        <w:jc w:val="center"/>
      </w:pPr>
      <w:r>
        <w:t>ПРОТИВ СИВЕ ЕКОНОМИЈЕ</w:t>
      </w:r>
    </w:p>
    <w:p w:rsidR="00987C87" w:rsidRDefault="00987C87" w:rsidP="00FF6C79">
      <w:pPr>
        <w:shd w:val="clear" w:color="auto" w:fill="FFFFFF"/>
        <w:tabs>
          <w:tab w:val="left" w:pos="567"/>
        </w:tabs>
        <w:spacing w:before="547" w:line="278" w:lineRule="exact"/>
        <w:jc w:val="center"/>
        <w:rPr>
          <w:color w:val="000000"/>
        </w:rPr>
      </w:pPr>
      <w:r>
        <w:rPr>
          <w:color w:val="000000"/>
        </w:rPr>
        <w:t>I</w:t>
      </w:r>
    </w:p>
    <w:p w:rsidR="00987C87" w:rsidRPr="00987C87" w:rsidRDefault="00620AB8" w:rsidP="00FF6C79">
      <w:pPr>
        <w:pStyle w:val="NoSpacing"/>
        <w:tabs>
          <w:tab w:val="clear" w:pos="1418"/>
          <w:tab w:val="left" w:pos="0"/>
        </w:tabs>
        <w:rPr>
          <w:color w:val="000000"/>
        </w:rPr>
      </w:pPr>
      <w:r>
        <w:rPr>
          <w:color w:val="000000"/>
        </w:rPr>
        <w:tab/>
      </w:r>
      <w:r w:rsidR="00B23E70">
        <w:rPr>
          <w:color w:val="000000"/>
        </w:rPr>
        <w:t xml:space="preserve">Године </w:t>
      </w:r>
      <w:r w:rsidR="001603A4">
        <w:rPr>
          <w:color w:val="000000"/>
        </w:rPr>
        <w:t>2017</w:t>
      </w:r>
      <w:r w:rsidR="00987C87">
        <w:t>.</w:t>
      </w:r>
      <w:r w:rsidR="001603A4">
        <w:t xml:space="preserve"> и 2018</w:t>
      </w:r>
      <w:r w:rsidR="00BE46ED">
        <w:t xml:space="preserve">. проглашавају </w:t>
      </w:r>
      <w:r w:rsidR="00B23E70">
        <w:t xml:space="preserve">се </w:t>
      </w:r>
      <w:r w:rsidR="00BE46ED">
        <w:t>годинама</w:t>
      </w:r>
      <w:r w:rsidR="00987C87">
        <w:t xml:space="preserve"> борбе против сиве економије</w:t>
      </w:r>
      <w:r w:rsidR="007F0583">
        <w:t>.</w:t>
      </w:r>
    </w:p>
    <w:p w:rsidR="00987C87" w:rsidRDefault="00987C87" w:rsidP="00DB1970">
      <w:pPr>
        <w:shd w:val="clear" w:color="auto" w:fill="FFFFFF"/>
        <w:tabs>
          <w:tab w:val="left" w:pos="1013"/>
        </w:tabs>
        <w:spacing w:line="278" w:lineRule="exact"/>
        <w:jc w:val="center"/>
        <w:rPr>
          <w:color w:val="000000"/>
          <w:lang w:val="sr-Cyrl-CS"/>
        </w:rPr>
      </w:pPr>
    </w:p>
    <w:p w:rsidR="00DB1970" w:rsidRDefault="00987C87" w:rsidP="00FF6C79">
      <w:pPr>
        <w:shd w:val="clear" w:color="auto" w:fill="FFFFFF"/>
        <w:tabs>
          <w:tab w:val="clear" w:pos="1418"/>
          <w:tab w:val="left" w:pos="567"/>
        </w:tabs>
        <w:spacing w:line="278" w:lineRule="exact"/>
        <w:jc w:val="center"/>
        <w:rPr>
          <w:color w:val="000000"/>
        </w:rPr>
      </w:pPr>
      <w:r>
        <w:rPr>
          <w:color w:val="000000"/>
        </w:rPr>
        <w:t>II</w:t>
      </w:r>
    </w:p>
    <w:p w:rsidR="00987C87" w:rsidRDefault="00DB1970" w:rsidP="00620AB8">
      <w:pPr>
        <w:pStyle w:val="NoSpacing"/>
        <w:tabs>
          <w:tab w:val="clear" w:pos="1418"/>
        </w:tabs>
        <w:ind w:firstLine="720"/>
        <w:rPr>
          <w:lang w:val="sr-Cyrl-CS"/>
        </w:rPr>
      </w:pPr>
      <w:r>
        <w:rPr>
          <w:lang w:val="sr-Cyrl-CS"/>
        </w:rPr>
        <w:t xml:space="preserve">Ова одлука ступа на снагу </w:t>
      </w:r>
      <w:r w:rsidR="00CF3952">
        <w:rPr>
          <w:lang w:val="sr-Cyrl-CS"/>
        </w:rPr>
        <w:t>осмог дана од</w:t>
      </w:r>
      <w:r w:rsidR="00FF6C79">
        <w:rPr>
          <w:lang w:val="sr-Cyrl-CS"/>
        </w:rPr>
        <w:t xml:space="preserve"> дана објављивања</w:t>
      </w:r>
      <w:r w:rsidR="00FF6C79">
        <w:rPr>
          <w:lang w:val="sr-Latn-RS"/>
        </w:rPr>
        <w:t xml:space="preserve"> </w:t>
      </w:r>
      <w:r w:rsidR="00987C87">
        <w:rPr>
          <w:lang w:val="sr-Cyrl-CS"/>
        </w:rPr>
        <w:t>у „Службеном гласнику Републике Србије”.</w:t>
      </w:r>
    </w:p>
    <w:p w:rsidR="00987C87" w:rsidRDefault="00987C87" w:rsidP="00FF6C79">
      <w:pPr>
        <w:autoSpaceDE w:val="0"/>
        <w:autoSpaceDN w:val="0"/>
        <w:adjustRightInd w:val="0"/>
        <w:rPr>
          <w:lang w:val="sr-Cyrl-CS"/>
        </w:rPr>
      </w:pPr>
    </w:p>
    <w:p w:rsidR="00987C87" w:rsidRDefault="00987C87" w:rsidP="00987C87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>05 Брoj:</w:t>
      </w:r>
    </w:p>
    <w:p w:rsidR="00987C87" w:rsidRDefault="00987C87" w:rsidP="00987C8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У Бeoгрaду,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2016. гoдинe</w:t>
      </w:r>
    </w:p>
    <w:p w:rsidR="00987C87" w:rsidRDefault="00987C87" w:rsidP="00987C87">
      <w:pPr>
        <w:autoSpaceDE w:val="0"/>
        <w:autoSpaceDN w:val="0"/>
        <w:adjustRightInd w:val="0"/>
        <w:rPr>
          <w:color w:val="000000"/>
          <w:lang w:val="sr-Cyrl-CS"/>
        </w:rPr>
      </w:pPr>
    </w:p>
    <w:p w:rsidR="00987C87" w:rsidRDefault="00987C87" w:rsidP="00987C87">
      <w:pPr>
        <w:autoSpaceDE w:val="0"/>
        <w:autoSpaceDN w:val="0"/>
        <w:adjustRightInd w:val="0"/>
        <w:rPr>
          <w:color w:val="000000"/>
          <w:lang w:val="sr-Cyrl-CS"/>
        </w:rPr>
      </w:pPr>
    </w:p>
    <w:p w:rsidR="00987C87" w:rsidRDefault="00987C87" w:rsidP="00987C87">
      <w:pPr>
        <w:autoSpaceDE w:val="0"/>
        <w:autoSpaceDN w:val="0"/>
        <w:adjustRightInd w:val="0"/>
        <w:jc w:val="center"/>
        <w:outlineLv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ПРЕДСЕДНИК</w:t>
      </w:r>
    </w:p>
    <w:p w:rsidR="00987C87" w:rsidRDefault="00987C87" w:rsidP="00987C87">
      <w:pPr>
        <w:autoSpaceDE w:val="0"/>
        <w:autoSpaceDN w:val="0"/>
        <w:adjustRightInd w:val="0"/>
        <w:jc w:val="center"/>
        <w:outlineLvl w:val="0"/>
        <w:rPr>
          <w:color w:val="000000"/>
        </w:rPr>
      </w:pPr>
    </w:p>
    <w:p w:rsidR="00987C87" w:rsidRPr="009507C4" w:rsidRDefault="00987C87" w:rsidP="00987C87">
      <w:pPr>
        <w:autoSpaceDE w:val="0"/>
        <w:autoSpaceDN w:val="0"/>
        <w:adjustRightInd w:val="0"/>
        <w:jc w:val="center"/>
        <w:outlineLvl w:val="0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507C4">
        <w:rPr>
          <w:color w:val="000000"/>
          <w:lang w:val="sr-Cyrl-RS"/>
        </w:rPr>
        <w:t>Александар Вучић</w:t>
      </w:r>
    </w:p>
    <w:p w:rsidR="00987C87" w:rsidRDefault="00987C87" w:rsidP="00987C87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ab/>
      </w:r>
    </w:p>
    <w:p w:rsidR="00E94270" w:rsidRDefault="00625B14"/>
    <w:p w:rsidR="00BA62D7" w:rsidRDefault="00BA62D7"/>
    <w:p w:rsidR="00BA62D7" w:rsidRDefault="00BA62D7"/>
    <w:p w:rsidR="00BA62D7" w:rsidRDefault="00BA62D7"/>
    <w:p w:rsidR="00BA62D7" w:rsidRDefault="00BA62D7"/>
    <w:p w:rsidR="00BA62D7" w:rsidRDefault="00BA62D7"/>
    <w:p w:rsidR="00BA62D7" w:rsidRDefault="00BA62D7"/>
    <w:p w:rsidR="00BA62D7" w:rsidRDefault="00BA62D7"/>
    <w:p w:rsidR="00BA62D7" w:rsidRDefault="00BA62D7"/>
    <w:p w:rsidR="00BA62D7" w:rsidRDefault="00BA62D7"/>
    <w:p w:rsidR="00FF6C79" w:rsidRDefault="00FF6C79">
      <w:pPr>
        <w:rPr>
          <w:lang w:val="sr-Cyrl-RS"/>
        </w:rPr>
      </w:pPr>
    </w:p>
    <w:p w:rsidR="00D7672A" w:rsidRPr="00D7672A" w:rsidRDefault="00D7672A">
      <w:pPr>
        <w:rPr>
          <w:lang w:val="sr-Cyrl-RS"/>
        </w:rPr>
      </w:pPr>
    </w:p>
    <w:p w:rsidR="00BA62D7" w:rsidRDefault="00BA62D7"/>
    <w:p w:rsidR="00CF3952" w:rsidRDefault="00CF3952" w:rsidP="00BA62D7">
      <w:pPr>
        <w:jc w:val="center"/>
      </w:pPr>
    </w:p>
    <w:p w:rsidR="00CF3952" w:rsidRDefault="00CF3952" w:rsidP="00BA62D7">
      <w:pPr>
        <w:jc w:val="center"/>
      </w:pPr>
    </w:p>
    <w:p w:rsidR="001603A4" w:rsidRDefault="001603A4" w:rsidP="00BA62D7">
      <w:pPr>
        <w:jc w:val="center"/>
      </w:pPr>
    </w:p>
    <w:p w:rsidR="007330B0" w:rsidRDefault="007330B0" w:rsidP="00BA62D7">
      <w:pPr>
        <w:jc w:val="center"/>
      </w:pPr>
    </w:p>
    <w:p w:rsidR="00BA62D7" w:rsidRPr="002A3564" w:rsidRDefault="00BA62D7" w:rsidP="00BA62D7">
      <w:pPr>
        <w:jc w:val="center"/>
      </w:pPr>
      <w:r w:rsidRPr="002A3564">
        <w:lastRenderedPageBreak/>
        <w:t xml:space="preserve">О Б Р А З Л О Ж Е Њ Е </w:t>
      </w:r>
    </w:p>
    <w:p w:rsidR="00BA62D7" w:rsidRPr="002A3564" w:rsidRDefault="00BA62D7" w:rsidP="00BA62D7">
      <w:pPr>
        <w:jc w:val="center"/>
      </w:pPr>
    </w:p>
    <w:p w:rsidR="00BA62D7" w:rsidRPr="002A3564" w:rsidRDefault="00BA62D7" w:rsidP="00BA62D7">
      <w:pPr>
        <w:jc w:val="center"/>
      </w:pPr>
    </w:p>
    <w:p w:rsidR="00BA62D7" w:rsidRPr="002A3564" w:rsidRDefault="00BA62D7" w:rsidP="00BA62D7">
      <w:pPr>
        <w:pStyle w:val="ListParagraph"/>
        <w:numPr>
          <w:ilvl w:val="0"/>
          <w:numId w:val="1"/>
        </w:numPr>
        <w:jc w:val="left"/>
      </w:pPr>
      <w:r w:rsidRPr="002A3564">
        <w:t>ПРАВНИ ОСНОВ</w:t>
      </w:r>
    </w:p>
    <w:p w:rsidR="00BA62D7" w:rsidRPr="002A3564" w:rsidRDefault="00BA62D7" w:rsidP="00BA62D7">
      <w:pPr>
        <w:pStyle w:val="ListParagraph"/>
        <w:ind w:left="1080"/>
        <w:jc w:val="left"/>
      </w:pPr>
    </w:p>
    <w:p w:rsidR="00BA62D7" w:rsidRPr="0043396C" w:rsidRDefault="00BA62D7" w:rsidP="0043396C">
      <w:pPr>
        <w:spacing w:before="120" w:after="120"/>
        <w:rPr>
          <w:color w:val="000000"/>
          <w:spacing w:val="1"/>
          <w:lang w:val="sr-Cyrl-RS"/>
        </w:rPr>
      </w:pPr>
      <w:r w:rsidRPr="002A3564">
        <w:tab/>
        <w:t xml:space="preserve">Правни основ за доношење </w:t>
      </w:r>
      <w:r w:rsidR="00D66A52">
        <w:rPr>
          <w:bCs/>
        </w:rPr>
        <w:t>ове одлуке</w:t>
      </w:r>
      <w:r w:rsidR="00D66A52">
        <w:t xml:space="preserve"> </w:t>
      </w:r>
      <w:r>
        <w:t xml:space="preserve">садржан је у </w:t>
      </w:r>
      <w:r w:rsidR="009507C4">
        <w:rPr>
          <w:lang w:val="sr-Cyrl-RS"/>
        </w:rPr>
        <w:t xml:space="preserve">члану </w:t>
      </w:r>
      <w:r>
        <w:t>43</w:t>
      </w:r>
      <w:r w:rsidRPr="002A3564">
        <w:t xml:space="preserve">. став </w:t>
      </w:r>
      <w:r>
        <w:t>1. Закона о Влади</w:t>
      </w:r>
      <w:r w:rsidRPr="002A3564">
        <w:t xml:space="preserve"> </w:t>
      </w:r>
      <w:r>
        <w:rPr>
          <w:color w:val="000000"/>
          <w:spacing w:val="2"/>
          <w:lang w:val="sr-Cyrl-CS"/>
        </w:rPr>
        <w:t xml:space="preserve">(„Службени гласник </w:t>
      </w:r>
      <w:r>
        <w:rPr>
          <w:color w:val="000000"/>
          <w:spacing w:val="2"/>
        </w:rPr>
        <w:t>PC</w:t>
      </w:r>
      <w:r>
        <w:rPr>
          <w:color w:val="000000"/>
          <w:spacing w:val="-5"/>
          <w:lang w:val="sr-Cyrl-CS"/>
        </w:rPr>
        <w:t>”</w:t>
      </w:r>
      <w:r>
        <w:rPr>
          <w:color w:val="000000"/>
          <w:spacing w:val="2"/>
        </w:rPr>
        <w:t xml:space="preserve">, </w:t>
      </w:r>
      <w:r>
        <w:rPr>
          <w:color w:val="000000"/>
          <w:spacing w:val="2"/>
          <w:lang w:val="sr-Cyrl-CS"/>
        </w:rPr>
        <w:t xml:space="preserve">бр. </w:t>
      </w:r>
      <w:r>
        <w:rPr>
          <w:color w:val="000000"/>
          <w:spacing w:val="1"/>
        </w:rPr>
        <w:t xml:space="preserve">55/05, 71/05 – исправка, 101/07, 65/08, 16/11, 68/12 – УС, 72/12, 7/14 – УС и 44/14), којим је прописано да Влада </w:t>
      </w:r>
      <w:r w:rsidRPr="00937643">
        <w:t>одлуком оснива јавна предузећа, установе и друге организације, предузима мере и уређује питања од општег значаја и одлучује о другим стварима за које је законом или уредбом одређено да их Влада уређује одлуком.</w:t>
      </w:r>
    </w:p>
    <w:p w:rsidR="009507C4" w:rsidRDefault="009507C4" w:rsidP="0043396C">
      <w:pPr>
        <w:spacing w:before="120" w:after="120"/>
      </w:pPr>
    </w:p>
    <w:p w:rsidR="00BA62D7" w:rsidRPr="002A3564" w:rsidRDefault="00BA62D7" w:rsidP="00BA62D7">
      <w:pPr>
        <w:pStyle w:val="ListParagraph"/>
        <w:numPr>
          <w:ilvl w:val="0"/>
          <w:numId w:val="1"/>
        </w:numPr>
      </w:pPr>
      <w:r w:rsidRPr="002A3564">
        <w:t xml:space="preserve">РАЗЛОЗИ ЗА ДОНОШЕЊЕ </w:t>
      </w:r>
      <w:r>
        <w:t>ОДЛУКЕ</w:t>
      </w:r>
    </w:p>
    <w:p w:rsidR="00BA62D7" w:rsidRPr="002A3564" w:rsidRDefault="00BA62D7" w:rsidP="00BA62D7">
      <w:pPr>
        <w:jc w:val="right"/>
      </w:pPr>
    </w:p>
    <w:p w:rsidR="00E6262E" w:rsidRPr="00E6262E" w:rsidRDefault="00E6262E" w:rsidP="00E6262E">
      <w:pPr>
        <w:pStyle w:val="ListParagraph"/>
        <w:tabs>
          <w:tab w:val="clear" w:pos="1418"/>
          <w:tab w:val="left" w:pos="0"/>
        </w:tabs>
        <w:ind w:left="0" w:hanging="567"/>
        <w:rPr>
          <w:bCs/>
          <w:lang w:val="sr-Cyrl-RS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A62D7" w:rsidRPr="002A3564">
        <w:rPr>
          <w:bCs/>
        </w:rPr>
        <w:t>Имајући у виду да је</w:t>
      </w:r>
      <w:r w:rsidR="00BA62D7">
        <w:rPr>
          <w:bCs/>
        </w:rPr>
        <w:t xml:space="preserve"> борба против сиве економије у Републици Србији </w:t>
      </w:r>
      <w:r w:rsidR="008A3A3F">
        <w:rPr>
          <w:bCs/>
          <w:lang w:val="sr-Cyrl-RS"/>
        </w:rPr>
        <w:t xml:space="preserve">означена као </w:t>
      </w:r>
      <w:r w:rsidR="00BA62D7">
        <w:rPr>
          <w:bCs/>
        </w:rPr>
        <w:t>један од стратешких приор</w:t>
      </w:r>
      <w:r w:rsidR="008A3A3F">
        <w:rPr>
          <w:bCs/>
        </w:rPr>
        <w:t>итета Владе</w:t>
      </w:r>
      <w:r w:rsidR="008A3A3F">
        <w:rPr>
          <w:bCs/>
          <w:lang w:val="sr-Cyrl-RS"/>
        </w:rPr>
        <w:t xml:space="preserve">, </w:t>
      </w:r>
      <w:r w:rsidR="000F0631">
        <w:rPr>
          <w:bCs/>
          <w:lang w:val="sr-Cyrl-RS"/>
        </w:rPr>
        <w:t>З</w:t>
      </w:r>
      <w:r w:rsidR="00CF3952">
        <w:rPr>
          <w:bCs/>
          <w:lang w:val="sr-Cyrl-RS"/>
        </w:rPr>
        <w:t xml:space="preserve">акључком 05 Број: 4-13689/2015 </w:t>
      </w:r>
      <w:r w:rsidR="000F0631">
        <w:rPr>
          <w:bCs/>
          <w:lang w:val="sr-Cyrl-RS"/>
        </w:rPr>
        <w:t xml:space="preserve">од 17. децембра 2015. године, </w:t>
      </w:r>
      <w:r w:rsidR="008A3A3F">
        <w:rPr>
          <w:bCs/>
          <w:lang w:val="sr-Cyrl-RS"/>
        </w:rPr>
        <w:t xml:space="preserve">усвојен је Национални програм </w:t>
      </w:r>
      <w:r w:rsidR="000F0631">
        <w:rPr>
          <w:bCs/>
          <w:lang w:val="sr-Cyrl-RS"/>
        </w:rPr>
        <w:t xml:space="preserve">за сузбијање сиве економије са Акционим планом за спровођење Националног програма за сузбијање сиве економије за 2016. годину са пројекцијом активности за 2017. годину, којим је као активност </w:t>
      </w:r>
      <w:r w:rsidR="001A1891">
        <w:rPr>
          <w:bCs/>
          <w:lang w:val="sr-Cyrl-RS"/>
        </w:rPr>
        <w:t>предвиђено да ће Влада посебним актом</w:t>
      </w:r>
      <w:r w:rsidR="008A3A3F">
        <w:rPr>
          <w:bCs/>
        </w:rPr>
        <w:t xml:space="preserve"> </w:t>
      </w:r>
      <w:r w:rsidR="001A1891">
        <w:rPr>
          <w:bCs/>
          <w:lang w:val="sr-Cyrl-RS"/>
        </w:rPr>
        <w:t>прогласити</w:t>
      </w:r>
      <w:r w:rsidR="001603A4">
        <w:rPr>
          <w:bCs/>
        </w:rPr>
        <w:t xml:space="preserve"> 2017</w:t>
      </w:r>
      <w:r w:rsidR="00D66A52">
        <w:rPr>
          <w:bCs/>
        </w:rPr>
        <w:t xml:space="preserve">. </w:t>
      </w:r>
      <w:r w:rsidR="001603A4">
        <w:rPr>
          <w:bCs/>
        </w:rPr>
        <w:t>и 2018</w:t>
      </w:r>
      <w:r w:rsidR="00003268">
        <w:rPr>
          <w:bCs/>
        </w:rPr>
        <w:t xml:space="preserve">. </w:t>
      </w:r>
      <w:r w:rsidR="001A1891">
        <w:rPr>
          <w:bCs/>
          <w:lang w:val="sr-Cyrl-RS"/>
        </w:rPr>
        <w:t>г</w:t>
      </w:r>
      <w:r w:rsidR="00003268">
        <w:rPr>
          <w:bCs/>
        </w:rPr>
        <w:t>один</w:t>
      </w:r>
      <w:r w:rsidR="001A1891">
        <w:rPr>
          <w:bCs/>
          <w:lang w:val="sr-Cyrl-RS"/>
        </w:rPr>
        <w:t xml:space="preserve">у за године </w:t>
      </w:r>
      <w:r w:rsidR="00D66A52">
        <w:rPr>
          <w:bCs/>
        </w:rPr>
        <w:t>борбе против сиве економије</w:t>
      </w:r>
      <w:r>
        <w:rPr>
          <w:bCs/>
        </w:rPr>
        <w:t xml:space="preserve">, </w:t>
      </w:r>
      <w:r>
        <w:rPr>
          <w:bCs/>
          <w:lang w:val="sr-Cyrl-RS"/>
        </w:rPr>
        <w:t xml:space="preserve">овом одлуком предлаже се да се </w:t>
      </w:r>
      <w:r w:rsidR="001603A4">
        <w:rPr>
          <w:color w:val="000000"/>
          <w:lang w:val="sr-Cyrl-CS"/>
        </w:rPr>
        <w:t>2017. и 2018</w:t>
      </w:r>
      <w:r>
        <w:rPr>
          <w:color w:val="000000"/>
          <w:lang w:val="sr-Cyrl-CS"/>
        </w:rPr>
        <w:t>. година проглашавају годинама борбе против сиве економије</w:t>
      </w:r>
      <w:r>
        <w:rPr>
          <w:bCs/>
        </w:rPr>
        <w:t xml:space="preserve"> у циљу реализације</w:t>
      </w:r>
      <w:r>
        <w:rPr>
          <w:bCs/>
          <w:lang w:val="sr-Cyrl-RS"/>
        </w:rPr>
        <w:t xml:space="preserve"> поменутог Националног програма у</w:t>
      </w:r>
      <w:r>
        <w:rPr>
          <w:bCs/>
        </w:rPr>
        <w:t xml:space="preserve"> предвиђе</w:t>
      </w:r>
      <w:r>
        <w:rPr>
          <w:bCs/>
          <w:lang w:val="sr-Cyrl-RS"/>
        </w:rPr>
        <w:t>ном року.</w:t>
      </w:r>
    </w:p>
    <w:p w:rsidR="00E6262E" w:rsidRPr="006F3B10" w:rsidRDefault="00E6262E" w:rsidP="00E6262E">
      <w:pPr>
        <w:pStyle w:val="ListParagraph"/>
        <w:tabs>
          <w:tab w:val="clear" w:pos="1418"/>
          <w:tab w:val="left" w:pos="0"/>
        </w:tabs>
        <w:ind w:left="0" w:hanging="567"/>
        <w:rPr>
          <w:bCs/>
        </w:rPr>
      </w:pPr>
    </w:p>
    <w:p w:rsidR="00BA62D7" w:rsidRPr="002A3564" w:rsidRDefault="00BA62D7" w:rsidP="00BA62D7">
      <w:pPr>
        <w:pStyle w:val="ListParagraph"/>
        <w:numPr>
          <w:ilvl w:val="0"/>
          <w:numId w:val="1"/>
        </w:numPr>
      </w:pPr>
      <w:r w:rsidRPr="002A3564">
        <w:rPr>
          <w:bCs/>
        </w:rPr>
        <w:t>ОБЈАШЊЕЊЕ ПОЈЕДИНАЧНИХ РЕШЕЊА</w:t>
      </w:r>
    </w:p>
    <w:p w:rsidR="00BA62D7" w:rsidRPr="002A3564" w:rsidRDefault="00BA62D7" w:rsidP="00BA62D7">
      <w:pPr>
        <w:pStyle w:val="ListParagraph"/>
        <w:ind w:left="1418" w:firstLine="727"/>
        <w:rPr>
          <w:bCs/>
        </w:rPr>
      </w:pPr>
    </w:p>
    <w:p w:rsidR="00BA62D7" w:rsidRPr="006F3B10" w:rsidRDefault="00BA62D7" w:rsidP="00AE6AA6">
      <w:pPr>
        <w:pStyle w:val="ListParagraph"/>
        <w:tabs>
          <w:tab w:val="clear" w:pos="1418"/>
          <w:tab w:val="left" w:pos="0"/>
        </w:tabs>
        <w:ind w:left="0" w:hanging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Тачком 1. ове одлуке</w:t>
      </w:r>
      <w:r w:rsidRPr="002A3564">
        <w:rPr>
          <w:bCs/>
        </w:rPr>
        <w:t xml:space="preserve"> </w:t>
      </w:r>
      <w:r w:rsidR="001603A4">
        <w:rPr>
          <w:color w:val="000000"/>
          <w:lang w:val="sr-Cyrl-CS"/>
        </w:rPr>
        <w:t>2017</w:t>
      </w:r>
      <w:r>
        <w:rPr>
          <w:color w:val="000000"/>
          <w:lang w:val="sr-Cyrl-CS"/>
        </w:rPr>
        <w:t xml:space="preserve">. </w:t>
      </w:r>
      <w:r w:rsidR="001603A4">
        <w:rPr>
          <w:color w:val="000000"/>
          <w:lang w:val="sr-Cyrl-CS"/>
        </w:rPr>
        <w:t>и 2018</w:t>
      </w:r>
      <w:r w:rsidR="00BE46ED">
        <w:rPr>
          <w:color w:val="000000"/>
          <w:lang w:val="sr-Cyrl-CS"/>
        </w:rPr>
        <w:t>. година проглашавају се годинама борбе против сиве</w:t>
      </w:r>
      <w:r w:rsidR="00AE6AA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економије</w:t>
      </w:r>
      <w:r>
        <w:rPr>
          <w:bCs/>
        </w:rPr>
        <w:t>.</w:t>
      </w:r>
    </w:p>
    <w:p w:rsidR="00BA62D7" w:rsidRDefault="00BA62D7" w:rsidP="00BA62D7">
      <w:pPr>
        <w:pStyle w:val="ListParagraph"/>
        <w:tabs>
          <w:tab w:val="clear" w:pos="1418"/>
          <w:tab w:val="left" w:pos="567"/>
        </w:tabs>
        <w:ind w:left="567" w:firstLine="851"/>
        <w:rPr>
          <w:bCs/>
        </w:rPr>
      </w:pPr>
    </w:p>
    <w:p w:rsidR="00BA62D7" w:rsidRDefault="00D66A52" w:rsidP="0084662B">
      <w:pPr>
        <w:pStyle w:val="ListParagraph"/>
        <w:tabs>
          <w:tab w:val="clear" w:pos="1418"/>
        </w:tabs>
        <w:ind w:left="0" w:firstLine="851"/>
      </w:pPr>
      <w:r>
        <w:tab/>
      </w:r>
      <w:r w:rsidR="00BA62D7" w:rsidRPr="002A3564">
        <w:t xml:space="preserve">Тачком 2. </w:t>
      </w:r>
      <w:r w:rsidR="00BA62D7">
        <w:rPr>
          <w:bCs/>
        </w:rPr>
        <w:t>ове одлуке</w:t>
      </w:r>
      <w:r w:rsidR="00BA62D7" w:rsidRPr="002A3564">
        <w:t>,</w:t>
      </w:r>
      <w:r w:rsidR="00BA62D7">
        <w:t xml:space="preserve"> одређује се да ће предметни документ бити објављен у „Службеном гласнику Републике Србије”.</w:t>
      </w:r>
      <w:r w:rsidR="00BA62D7" w:rsidRPr="002A3564">
        <w:t xml:space="preserve"> </w:t>
      </w:r>
    </w:p>
    <w:p w:rsidR="00BA62D7" w:rsidRDefault="00BA62D7" w:rsidP="00BA62D7">
      <w:pPr>
        <w:pStyle w:val="ListParagraph"/>
        <w:tabs>
          <w:tab w:val="clear" w:pos="1418"/>
          <w:tab w:val="left" w:pos="567"/>
        </w:tabs>
        <w:ind w:left="567" w:firstLine="851"/>
      </w:pPr>
    </w:p>
    <w:p w:rsidR="00BA62D7" w:rsidRPr="00701F46" w:rsidRDefault="00BA62D7" w:rsidP="00AE6AA6">
      <w:pPr>
        <w:pStyle w:val="ListParagraph"/>
        <w:numPr>
          <w:ilvl w:val="0"/>
          <w:numId w:val="1"/>
        </w:numPr>
        <w:tabs>
          <w:tab w:val="clear" w:pos="1418"/>
        </w:tabs>
        <w:ind w:left="0" w:firstLine="1440"/>
      </w:pPr>
      <w:r>
        <w:t>ФИНАНСИЈСКА С</w:t>
      </w:r>
      <w:r w:rsidR="0043396C">
        <w:t xml:space="preserve">РЕДСТВА ПОТРЕБНА ЗА РЕАЛИЗАЦИЈУ </w:t>
      </w:r>
      <w:r>
        <w:t>ОДЛУКЕ</w:t>
      </w:r>
    </w:p>
    <w:p w:rsidR="00BA62D7" w:rsidRDefault="00BA62D7" w:rsidP="00BA62D7"/>
    <w:p w:rsidR="00BA62D7" w:rsidRPr="002D0745" w:rsidRDefault="00BA62D7" w:rsidP="003D1F3C">
      <w:pPr>
        <w:tabs>
          <w:tab w:val="clear" w:pos="1418"/>
        </w:tabs>
      </w:pPr>
      <w:r>
        <w:tab/>
      </w:r>
      <w:r>
        <w:tab/>
        <w:t xml:space="preserve">За реализацију </w:t>
      </w:r>
      <w:r>
        <w:rPr>
          <w:bCs/>
        </w:rPr>
        <w:t>ове одлуке</w:t>
      </w:r>
      <w:r>
        <w:t xml:space="preserve"> није потребн</w:t>
      </w:r>
      <w:r w:rsidR="0043396C">
        <w:t xml:space="preserve">о обезбедити средства у буџету </w:t>
      </w:r>
      <w:r>
        <w:t xml:space="preserve">Републике Србије. </w:t>
      </w:r>
    </w:p>
    <w:p w:rsidR="00BA62D7" w:rsidRPr="00BA62D7" w:rsidRDefault="00BA62D7"/>
    <w:sectPr w:rsidR="00BA62D7" w:rsidRPr="00BA62D7" w:rsidSect="004D37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E7EF2"/>
    <w:multiLevelType w:val="hybridMultilevel"/>
    <w:tmpl w:val="76621A00"/>
    <w:lvl w:ilvl="0" w:tplc="3F201E8E">
      <w:start w:val="1"/>
      <w:numFmt w:val="upperRoman"/>
      <w:lvlText w:val="%1.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87"/>
    <w:rsid w:val="00003268"/>
    <w:rsid w:val="00011440"/>
    <w:rsid w:val="000F0631"/>
    <w:rsid w:val="001074F0"/>
    <w:rsid w:val="001603A4"/>
    <w:rsid w:val="001A1891"/>
    <w:rsid w:val="003D1F3C"/>
    <w:rsid w:val="0043396C"/>
    <w:rsid w:val="0044006E"/>
    <w:rsid w:val="004D3761"/>
    <w:rsid w:val="00620AB8"/>
    <w:rsid w:val="00625B14"/>
    <w:rsid w:val="00674577"/>
    <w:rsid w:val="006958F1"/>
    <w:rsid w:val="007330B0"/>
    <w:rsid w:val="007F0583"/>
    <w:rsid w:val="007F17CC"/>
    <w:rsid w:val="00843F92"/>
    <w:rsid w:val="0084662B"/>
    <w:rsid w:val="008A3A3F"/>
    <w:rsid w:val="008B54B6"/>
    <w:rsid w:val="009507C4"/>
    <w:rsid w:val="00987C87"/>
    <w:rsid w:val="00A21578"/>
    <w:rsid w:val="00AE6AA6"/>
    <w:rsid w:val="00B03EBF"/>
    <w:rsid w:val="00B23E70"/>
    <w:rsid w:val="00B7419D"/>
    <w:rsid w:val="00BA62D7"/>
    <w:rsid w:val="00BE46ED"/>
    <w:rsid w:val="00BF2ABE"/>
    <w:rsid w:val="00C43015"/>
    <w:rsid w:val="00CF3952"/>
    <w:rsid w:val="00D66A52"/>
    <w:rsid w:val="00D7672A"/>
    <w:rsid w:val="00DB1970"/>
    <w:rsid w:val="00E06BB2"/>
    <w:rsid w:val="00E6262E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B98C6D-C192-476E-96C7-D24530AF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C87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7C87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6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jovan.dragumilo</dc:creator>
  <cp:lastModifiedBy>Sonja Nikolic</cp:lastModifiedBy>
  <cp:revision>3</cp:revision>
  <cp:lastPrinted>2016-09-14T07:18:00Z</cp:lastPrinted>
  <dcterms:created xsi:type="dcterms:W3CDTF">2016-09-27T07:22:00Z</dcterms:created>
  <dcterms:modified xsi:type="dcterms:W3CDTF">2016-10-11T10:16:00Z</dcterms:modified>
</cp:coreProperties>
</file>